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BB" w:rsidRDefault="00A538BB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г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ергиев Посад, ул.Дружбы, 5 «А»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.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амотовино, д.59, тел. 541-71-60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амотовино, д.51 (дошкольное отделение); тел. 541-74-80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г.о.,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пос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.З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ергиев Посад,</w:t>
      </w: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дошкольное отделение:  ул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.Д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ружбы, д.10б,   тел. 542-03-73</w:t>
      </w: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Pr="009568E5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A538BB" w:rsidRDefault="00A538BB" w:rsidP="00A538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5611">
        <w:rPr>
          <w:rFonts w:ascii="Times New Roman" w:hAnsi="Times New Roman" w:cs="Times New Roman"/>
          <w:b/>
          <w:sz w:val="36"/>
          <w:szCs w:val="36"/>
        </w:rPr>
        <w:t>«Игр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овые ситуации, методы и приемы, служащие для разрешения конфликтных ситуаций и позитивного настроя в группе»</w:t>
      </w:r>
    </w:p>
    <w:p w:rsidR="00A538BB" w:rsidRDefault="00A538BB" w:rsidP="00A538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Мастер-класс</w:t>
      </w:r>
    </w:p>
    <w:p w:rsidR="00A538BB" w:rsidRDefault="00A538BB" w:rsidP="00A538BB">
      <w:pPr>
        <w:rPr>
          <w:rFonts w:ascii="Times New Roman" w:hAnsi="Times New Roman" w:cs="Times New Roman"/>
          <w:b/>
          <w:sz w:val="36"/>
          <w:szCs w:val="36"/>
        </w:rPr>
      </w:pPr>
    </w:p>
    <w:p w:rsidR="00A538BB" w:rsidRDefault="00A538BB" w:rsidP="00A538BB">
      <w:pPr>
        <w:rPr>
          <w:rFonts w:ascii="Times New Roman" w:hAnsi="Times New Roman" w:cs="Times New Roman"/>
          <w:b/>
          <w:sz w:val="36"/>
          <w:szCs w:val="36"/>
        </w:rPr>
      </w:pPr>
    </w:p>
    <w:p w:rsidR="00A538BB" w:rsidRDefault="00A538BB" w:rsidP="00A538BB">
      <w:pPr>
        <w:rPr>
          <w:rFonts w:ascii="Times New Roman" w:hAnsi="Times New Roman" w:cs="Times New Roman"/>
          <w:b/>
          <w:sz w:val="36"/>
          <w:szCs w:val="36"/>
        </w:rPr>
      </w:pPr>
    </w:p>
    <w:p w:rsidR="00A538BB" w:rsidRDefault="00A538BB" w:rsidP="00A538BB">
      <w:pPr>
        <w:rPr>
          <w:rFonts w:ascii="Times New Roman" w:hAnsi="Times New Roman" w:cs="Times New Roman"/>
          <w:b/>
          <w:sz w:val="36"/>
          <w:szCs w:val="36"/>
        </w:rPr>
      </w:pPr>
    </w:p>
    <w:p w:rsidR="00A538BB" w:rsidRDefault="00A538BB" w:rsidP="00A538BB">
      <w:pPr>
        <w:rPr>
          <w:rFonts w:ascii="Times New Roman" w:hAnsi="Times New Roman" w:cs="Times New Roman"/>
          <w:b/>
          <w:sz w:val="36"/>
          <w:szCs w:val="36"/>
        </w:rPr>
      </w:pPr>
    </w:p>
    <w:p w:rsidR="00A538BB" w:rsidRDefault="00A538BB" w:rsidP="00A538BB">
      <w:pPr>
        <w:rPr>
          <w:rFonts w:ascii="Times New Roman" w:hAnsi="Times New Roman" w:cs="Times New Roman"/>
          <w:b/>
          <w:sz w:val="36"/>
          <w:szCs w:val="36"/>
        </w:rPr>
      </w:pPr>
    </w:p>
    <w:p w:rsidR="00587940" w:rsidRDefault="00587940" w:rsidP="0058794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:rsidR="00587940" w:rsidRDefault="00587940" w:rsidP="0058794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:rsidR="00587940" w:rsidRPr="00B636FA" w:rsidRDefault="00587940" w:rsidP="0058794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Мартышина Оксана Викторовна</w:t>
      </w:r>
    </w:p>
    <w:p w:rsidR="00587940" w:rsidRPr="005E42CD" w:rsidRDefault="00587940" w:rsidP="005879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E42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</w:t>
      </w:r>
    </w:p>
    <w:p w:rsidR="00A538BB" w:rsidRPr="0010756F" w:rsidRDefault="00587940" w:rsidP="001075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40"/>
          <w:lang w:eastAsia="ru-RU"/>
        </w:rPr>
        <w:t>20 февраля 2024</w:t>
      </w:r>
      <w:r w:rsidRPr="005E42CD">
        <w:rPr>
          <w:rFonts w:ascii="Times New Roman" w:eastAsia="Times New Roman" w:hAnsi="Times New Roman" w:cs="Times New Roman"/>
          <w:bCs/>
          <w:kern w:val="36"/>
          <w:sz w:val="28"/>
          <w:szCs w:val="40"/>
          <w:lang w:eastAsia="ru-RU"/>
        </w:rPr>
        <w:t xml:space="preserve"> год</w:t>
      </w:r>
    </w:p>
    <w:p w:rsidR="00A538BB" w:rsidRDefault="00A538BB" w:rsidP="00A538B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межличностного общения у старших дошкольников протекает в соответствии с психолого-педагогическими особенностями их возраста. Шестой год жизни характеризуется произвольностью поведения и психических процессов - внимания, памяти, восприятия. Детей начинают интересовать человеческие отношения и нормы поведения больше, чем жизнь животных или явления природы. Контакты со сверстниками приносят ни с чем несравнимую радость. Только со сверстниками дети учатся быть наравне, а значит, строить особые (личностные, деловые, оценочные) отношения, которые они не могут иметь </w:t>
      </w:r>
      <w:proofErr w:type="gram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способствует: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Развитие речи, взаимопонимание.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Достаточно сформированный внутренний мир (знания, сведения об окружающем), стремление поделиться друг с другом.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к шести годам ребёнок начинает осознавать, что другие дети, как и он сам, имеют устойчивые, не зависящие от ситуации характер и убеждения, с которыми нужно считаться. Это проявляется в сопереживании сверстнику и в потребности эмоциональной поддержки. Старшие дошкольники способны уже не только оценить себя, но и достоинства другого ребёнка, соответственно к нему отнестись. Общение становится важным фактором </w:t>
      </w:r>
      <w:proofErr w:type="gram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proofErr w:type="gram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своей личности, так и личности сверстника.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некоторых дошкольников наблюдается снижение ведущей роли в общении, что сигнализирует о трудностях в отношении со сверстниками. В этом возрасте происходит как бы разделение детей </w:t>
      </w:r>
      <w:proofErr w:type="gram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популярных и не популярных. Первые из них пользуются уважением и симпатией сверстников. Они вступают с ними в контакт и достаточно свободно общаются. Другие же дети (застенчивые, замкнутые, с нарушением самооценки) стараются держаться в стороне от ровесников, они никогда не предлагают игру первыми.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возникают симпатии и антипатии, которые глубоко переживаются детьми, </w:t>
      </w:r>
      <w:proofErr w:type="spell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внутриличностные</w:t>
      </w:r>
      <w:proofErr w:type="spell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переживания детей могут привести к агрессивным, негуманным проявлениям эмоций: грубости, зависти, несправедливости, отчуждению. Для их предотвращения необходимо в этом возрасте обучать детей межличностному общению со сверстниками.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Культура поведения ребёнка во многом зависит от культуры поведения находящихся рядом родителей, воспитателей. В лице взрослого ребёнок находит не образ другого человека, а, как отмечал Д. Б. </w:t>
      </w:r>
      <w:proofErr w:type="spell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«…образ себя </w:t>
      </w:r>
      <w:proofErr w:type="gram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другого». По поведению и реальному общению детей в группе воспитатель не может в полной мере судить об их симпатиях. Дети не всегда имеют возможность играть с теми, кого они выделяют из числа других, к кому они питают </w:t>
      </w:r>
      <w:proofErr w:type="gram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симпатии</w:t>
      </w:r>
      <w:proofErr w:type="gram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всего.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качестве основных методов, приёмов, форм обучения детей конструктивным способам разрешения конфликтных ситуаций используются: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(с наличием проблемной ситуации);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имитационные игры (имитирующие в «чистом виде» какой-либо «человеческий процесс);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игры (игры на взаимодействие);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proofErr w:type="gram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поведенческие тренинги (конструктивное поведение в разрешении конфликтной ситуации);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обыгрывание конфликтной ситуации и моделирование выхода из неё;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обсуждение художественных произведений;</w:t>
      </w:r>
    </w:p>
    <w:p w:rsidR="00CF6889" w:rsidRPr="00CF6889" w:rsidRDefault="00CF6889" w:rsidP="00CF688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анализ фрагментов мультипликационных фильмов;</w:t>
      </w:r>
    </w:p>
    <w:p w:rsidR="00CF6889" w:rsidRPr="00CF6889" w:rsidRDefault="00CF6889" w:rsidP="00CF6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дискуссии.</w:t>
      </w:r>
    </w:p>
    <w:p w:rsidR="00CC71D8" w:rsidRPr="00CF6889" w:rsidRDefault="00CC71D8" w:rsidP="00CF68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Серия ситуативных игр-ис</w:t>
      </w:r>
      <w:r w:rsidR="004F45C8" w:rsidRPr="00CF6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торий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 направлены на обогащение дошкольника навыками эффективного социального взаимодействия. Все игры имеют одинаковую структуру.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 с постановкой проблемной задачи (обсуждение причин ссор, отражающее тематику игры).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Подготовка к </w:t>
      </w:r>
      <w:proofErr w:type="spell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инсценированию</w:t>
      </w:r>
      <w:proofErr w:type="spellEnd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Инсценировка-драматизация проблемной ситуации.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проблемы (направлено на понимание детьми ситуации, дети проговаривают проблему своими словами.</w:t>
      </w:r>
      <w:proofErr w:type="gramEnd"/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путей выхода из проблемной ситуации (ответ на вопрос «Как помирить друзей, избежать ссоры?».</w:t>
      </w:r>
      <w:proofErr w:type="gramEnd"/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Театрализация ситуации с внесенными изменениями.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Подведение итогов, выводы.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задача, которую предстоит решать детям в ходе игры, - помочь героям не поссориться. Взаимное сопротивление, эгоизм, часто встречающиеся в среде дошкольников, когда никто не хочет и не умеет уступать и договариваться, ведут к использованию антигуманных средств общения (грубость, жестокость и т.д.), что может отрицательно отразиться на образовательном процессе в целом.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шаблонности в действиях героев, разнообразие ситуаций, схожесть их с жизненными дают ребенку возможность выбора решения проблемы, не опираясь на присвоенные герою черты характера (неверные решения могут принимать оба героя, они являются нейтральными героями, действия которых не предопределены их характерами.</w:t>
      </w:r>
      <w:proofErr w:type="gramEnd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заведомо «плохих» и «хороших» героев).</w:t>
      </w:r>
      <w:proofErr w:type="gramEnd"/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специальных ситуативных игр-историй по формированию навыков успешного социального взаимодействия «Будем крепко мы дружить» направлена на развитие следующих умений:</w:t>
      </w:r>
    </w:p>
    <w:p w:rsidR="00CC71D8" w:rsidRPr="00CF6889" w:rsidRDefault="00CC71D8" w:rsidP="00CC71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Сопереживать (отзывчивость).</w:t>
      </w:r>
    </w:p>
    <w:p w:rsidR="00CC71D8" w:rsidRPr="00CF6889" w:rsidRDefault="00CC71D8" w:rsidP="00CC71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Помогать, проявляя терпимость к чужим ошибкам и оплошностям.</w:t>
      </w:r>
    </w:p>
    <w:p w:rsidR="00CC71D8" w:rsidRPr="00CF6889" w:rsidRDefault="00CC71D8" w:rsidP="00CC71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выход из сложных коммуникативных ситуаций, не избегая их.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«Правила дружбы», которые дети должны усвоить, чтобы научиться общаться и дружить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Ситуативная игра-история с элементами театрализации «Котик и Ежик на качелях»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обогащение опытом эффективного взаимодействия в ситуации столкновения интересов.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постановкой проблемной задачи.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Взрослый: Ребята, бывает ли такое, что вы ссоритесь? (Ответы детей). Представьте двух друзей, каждый из которых хочет покачаться на качелях. Друзей зовут Ежик и Котик. Как помочь им не поссориться?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роли Ежика и Котика выбираются два ребенка, им выдаются маски соответствующих героев. Роль качелей выполняет стул с высокой спинкой. Детям предлагается изобразить происходящую ситуацию.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 стихотворения.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тихом лесу, средь кустов и дорожек,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два друга - Котик и Ёжик.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они на прогулку пошли и на поляне качели нашли.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навстречу качелям шагнул,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качели к себе потянул,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Котик: «Я первый!», а Ёжик: «Нет. Я!»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уступают друг другу друзья.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обиделся: «Значит, ты, Ёж,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как товарищ совсем не хорош».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инсценируют стихотворение.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проблемы, поиск путей решения.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детям: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Котик решил не дружить с Ёжиком? (Ёж не уступил ему качели.)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вы считаете, стоит ли из-за этого ссориться с друзьями? (Нет.)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помирить друзей, сделать так, чтобы ссоры не было? (Ответы детей.)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Взрослый: Давайте еще раз прочитаем стихотворение, но с веселым концом, где Котик и Ёжик смогли договориться и избежать ссоры.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тихом лесу, средь кустов и дорожек,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два друга - Котик и Ёжик.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они на прогулку пошли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поляне качели нашли.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навстречу качелям шагнул,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качели к себе потянул,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сказал: «Покачаю тебя.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ведь с тобою, Ёжик, друзья!»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Взрослый: Итак, что нужно сделать, чтобы не ссориться?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Нужно уметь договариваться.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Ситуативная игра-история «Машина».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Котику мама купила машину: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 нарядный, красивые шины,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Пульт управления, мощный мотор.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довольный помчался во двор.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машину увидел, и вот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 у друга ее он берет</w:t>
      </w:r>
      <w:proofErr w:type="gramEnd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Чудо-игрушку хочет отнять,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ему не готов уступать.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говорит он, надувшись, Ежу: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с тобой, Ежик, совсем не дружу».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проблемной ситуации.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сказал: «Мы с тобою друзья.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мила мне машина твоя.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 мне, </w:t>
      </w:r>
      <w:proofErr w:type="gram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</w:t>
      </w:r>
      <w:proofErr w:type="gramEnd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ней поиграть,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аккуратно я буду катать».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ответил: «Конечно, бери.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Кнопку для старта скорее нажми!».</w:t>
      </w:r>
    </w:p>
    <w:p w:rsidR="00CC71D8" w:rsidRPr="00CF6889" w:rsidRDefault="00CC71D8" w:rsidP="00CF68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Ситуативная игра-история «Случай в малине».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был июльский, и жаркий, и длинный.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и Ёж собирали малину.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траве, возле старой березы,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Котику в лапу вонзилась заноза.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 он Ёжика: «Друг, помоги!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малинку ждет в пироги!»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не желаю тебе помогать,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Лапкой одной можешь ягоды рвать.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 уколол тебя», - Ёжик сказал,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помощи другу он отказал.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проблемной ситуации.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огорчайся, мой друг, не беда!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помогаю тебе я всегда!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-Вместе мы сладкой малины нарвем,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Сладкий пирог вместе мы испечем.</w:t>
      </w:r>
    </w:p>
    <w:p w:rsidR="00CC71D8" w:rsidRPr="00CF6889" w:rsidRDefault="00CC71D8" w:rsidP="00CF68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Ситуативная игра-история «Помощь Бельчонку»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Котика мама послала на почту,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письмо отослать надо срочно.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 с приятелем вместе пошел,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другом в дороге всегда хорошо.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Слышат в лесу они плач чей-то громкий,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увидели под елью Бельчонка,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незнакомое место попал,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и дом свой родной потерял.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нас, бельчонок, здесь подожди,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у нас еще дел впереди.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тобою будем возиться,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Почта, наверно, успеет закрыться!»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проблемной ситуации.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«Бедный малыш, мы поможем тебе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одного не оставим в беде.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свою ты найдешь вместе с нами,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теперь с тобою друзьями».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Ситуативная игра-история «Ириски».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Котику как-то купили ирис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очень веселым названьем «Кис-кис».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ириса нет в мире конфет!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(Это, признаться, уже не секрет.)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сказал: «Я конфеты люблю!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угостишь - я тебя уколю!»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ответил: «Если ты злой,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ириски не дам ни одной!»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проблемной ситуации.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ни капельки не удивился: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же ты, Ежик, так рассердился?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Ирис я принес, чтоб тебя угостить,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ты, Ёжик, забыл попросить!»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игр.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Театрализация историй, например к развлечению, празднику.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Использование </w:t>
      </w:r>
      <w:proofErr w:type="spellStart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игры-драмматизации</w:t>
      </w:r>
      <w:proofErr w:type="spellEnd"/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по развитию речи.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 с использованием сюжетных картинок, иллюстрирующих историю (составление рассказа, придумывание нового финала, добавление, изменение истории).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новых сюжетов игр с опорой на жизненный опыт ребенка.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Иллюстрация историй (создание книжки, мультфильма, рисование сказки).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Кукольный театр (изготовление фигурок, декораций из бумаги, текст заучивается детьми наизусть.)</w:t>
      </w:r>
    </w:p>
    <w:p w:rsidR="00CC71D8" w:rsidRPr="00CF6889" w:rsidRDefault="00CC71D8" w:rsidP="00CC7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8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игры могут быть рекомендованы воспитателям, для использования на занятиях, в развлечениях, а также родителям, которые хотят лучше узнать своего ребенка, ненавязчиво обучая его правилам общения и вводя в мир общечеловеческих ценностей.</w:t>
      </w:r>
    </w:p>
    <w:sectPr w:rsidR="00CC71D8" w:rsidRPr="00CF6889" w:rsidSect="0020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505"/>
    <w:multiLevelType w:val="multilevel"/>
    <w:tmpl w:val="1070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C43C4"/>
    <w:multiLevelType w:val="multilevel"/>
    <w:tmpl w:val="0DFE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71D8"/>
    <w:rsid w:val="000917DE"/>
    <w:rsid w:val="0010756F"/>
    <w:rsid w:val="00120F9F"/>
    <w:rsid w:val="002056BB"/>
    <w:rsid w:val="00256017"/>
    <w:rsid w:val="003827E2"/>
    <w:rsid w:val="003F75F8"/>
    <w:rsid w:val="004F45C8"/>
    <w:rsid w:val="00587940"/>
    <w:rsid w:val="00A538BB"/>
    <w:rsid w:val="00CC71D8"/>
    <w:rsid w:val="00CF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C7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C71D8"/>
  </w:style>
  <w:style w:type="character" w:customStyle="1" w:styleId="c1">
    <w:name w:val="c1"/>
    <w:basedOn w:val="a0"/>
    <w:rsid w:val="00CC71D8"/>
  </w:style>
  <w:style w:type="character" w:customStyle="1" w:styleId="c2">
    <w:name w:val="c2"/>
    <w:basedOn w:val="a0"/>
    <w:rsid w:val="00CC71D8"/>
  </w:style>
  <w:style w:type="paragraph" w:customStyle="1" w:styleId="c7">
    <w:name w:val="c7"/>
    <w:basedOn w:val="a"/>
    <w:rsid w:val="00CC7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F6889"/>
  </w:style>
  <w:style w:type="paragraph" w:styleId="a3">
    <w:name w:val="Balloon Text"/>
    <w:basedOn w:val="a"/>
    <w:link w:val="a4"/>
    <w:uiPriority w:val="99"/>
    <w:semiHidden/>
    <w:unhideWhenUsed/>
    <w:rsid w:val="00A5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8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38BB"/>
    <w:pPr>
      <w:spacing w:after="0" w:line="240" w:lineRule="auto"/>
    </w:pPr>
  </w:style>
  <w:style w:type="character" w:styleId="a6">
    <w:name w:val="Hyperlink"/>
    <w:uiPriority w:val="99"/>
    <w:unhideWhenUsed/>
    <w:rsid w:val="00A538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1596</Words>
  <Characters>9102</Characters>
  <Application>Microsoft Office Word</Application>
  <DocSecurity>0</DocSecurity>
  <Lines>75</Lines>
  <Paragraphs>21</Paragraphs>
  <ScaleCrop>false</ScaleCrop>
  <Company>Microsoft</Company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4</cp:revision>
  <dcterms:created xsi:type="dcterms:W3CDTF">2024-02-19T18:58:00Z</dcterms:created>
  <dcterms:modified xsi:type="dcterms:W3CDTF">2024-09-04T19:50:00Z</dcterms:modified>
</cp:coreProperties>
</file>